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30EE" w:rsidRDefault="007330EE" w:rsidP="00FF16B5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bookmarkStart w:id="0" w:name="_GoBack"/>
      <w:bookmarkEnd w:id="0"/>
    </w:p>
    <w:p w:rsidR="00FF16B5" w:rsidRPr="00521EDE" w:rsidRDefault="00FF16B5" w:rsidP="00FF16B5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Уведомление (объявление) о проведении общественных обсуждений:</w:t>
      </w:r>
    </w:p>
    <w:p w:rsidR="00521EDE" w:rsidRPr="00521EDE" w:rsidRDefault="00521EDE" w:rsidP="00FF16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16B5" w:rsidRPr="00521EDE" w:rsidRDefault="00240489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Федеральное агентство по рыболовству, Федеральное государственное бюджетное научное учреждение «Всероссийский научно-исследовательский институт рыбного хозяйства и океанографии» (далее – ФГБНУ «ВНИРО»), Федеральное государственное бюджетное научное учреждение «Всероссийский научно-исследовательский институт рыбного хозяйства и океанографии» (Нижегородский  филиал) (далее – ФГБНУ «ВНИРО» (Нижегородский  филиал)) при участии Администрации Ярославского муниципального района Ярославской области уведомляют о проведении общественных обсуждений по объекту государственной экологической экспертизы по документации:</w:t>
      </w:r>
      <w:proofErr w:type="gramEnd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</w:t>
      </w:r>
      <w:r w:rsidR="00FF16B5" w:rsidRPr="00521EDE">
        <w:rPr>
          <w:rFonts w:ascii="Times New Roman" w:eastAsia="Times New Roman" w:hAnsi="Times New Roman" w:cs="Times New Roman"/>
          <w:b/>
          <w:sz w:val="24"/>
          <w:szCs w:val="24"/>
        </w:rPr>
        <w:t>атериалы, обосновывающие общий допустимый улов водных биологических ресурсов в Горьковском водохранилище (в границах Нижегородской, Ивановской, Костромской и Ярославской областей) и водных объектах Костромской области на 2024 год (с оценкой воздействия на окружающую среду)</w:t>
      </w:r>
      <w:r w:rsidR="00FF16B5" w:rsidRPr="00521EDE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240489" w:rsidRPr="00521EDE" w:rsidRDefault="00240489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Наименование намечаемой деятельности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>: обоснование объемов общего допустимого улова водных биологических ресурсов.</w:t>
      </w:r>
    </w:p>
    <w:p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Цель </w:t>
      </w:r>
      <w:r w:rsidR="00240489"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и место 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намечаемой деятельности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2C12D8" w:rsidRPr="00521EDE">
        <w:rPr>
          <w:rFonts w:ascii="Times New Roman" w:eastAsia="Times New Roman" w:hAnsi="Times New Roman" w:cs="Times New Roman"/>
          <w:sz w:val="24"/>
          <w:szCs w:val="24"/>
        </w:rPr>
        <w:t>регулирование добычи (вылова) водных биологических ресурсов в соответствии с обоснова</w:t>
      </w:r>
      <w:r w:rsidR="00005A33" w:rsidRPr="00521EDE">
        <w:rPr>
          <w:rFonts w:ascii="Times New Roman" w:eastAsia="Times New Roman" w:hAnsi="Times New Roman" w:cs="Times New Roman"/>
          <w:sz w:val="24"/>
          <w:szCs w:val="24"/>
        </w:rPr>
        <w:t xml:space="preserve">ниями общего допустимого улова в пресноводных водных объектах </w:t>
      </w:r>
      <w:r w:rsidR="002C12D8" w:rsidRPr="00521EDE">
        <w:rPr>
          <w:rFonts w:ascii="Times New Roman" w:eastAsia="Times New Roman" w:hAnsi="Times New Roman" w:cs="Times New Roman"/>
          <w:sz w:val="24"/>
          <w:szCs w:val="24"/>
        </w:rPr>
        <w:t xml:space="preserve">Российской Федерации (Федеральный закон от 20.12.2004 № 166-ФЗ (ред. от 02.07.2021) «О рыболовстве и сохранении водных биологических ресурсов») </w:t>
      </w:r>
      <w:r w:rsidR="00005A33" w:rsidRPr="00521EDE">
        <w:rPr>
          <w:rFonts w:ascii="Times New Roman" w:eastAsia="Times New Roman" w:hAnsi="Times New Roman" w:cs="Times New Roman"/>
          <w:sz w:val="24"/>
          <w:szCs w:val="24"/>
        </w:rPr>
        <w:t xml:space="preserve"> (Горьковское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водохранилище (в границах Нижегородской, Ивановской, Костромской и Ярославской областей) и водны</w:t>
      </w:r>
      <w:r w:rsidR="00005A33" w:rsidRPr="00521EDE">
        <w:rPr>
          <w:rFonts w:ascii="Times New Roman" w:eastAsia="Times New Roman" w:hAnsi="Times New Roman" w:cs="Times New Roman"/>
          <w:sz w:val="24"/>
          <w:szCs w:val="24"/>
        </w:rPr>
        <w:t>е объекты</w:t>
      </w:r>
      <w:r w:rsidR="00240489" w:rsidRPr="00521EDE">
        <w:rPr>
          <w:rFonts w:ascii="Times New Roman" w:eastAsia="Times New Roman" w:hAnsi="Times New Roman" w:cs="Times New Roman"/>
          <w:sz w:val="24"/>
          <w:szCs w:val="24"/>
        </w:rPr>
        <w:t xml:space="preserve"> Костромской области</w:t>
      </w:r>
      <w:r w:rsidR="00005A33" w:rsidRPr="00521EDE">
        <w:rPr>
          <w:rFonts w:ascii="Times New Roman" w:eastAsia="Times New Roman" w:hAnsi="Times New Roman" w:cs="Times New Roman"/>
          <w:sz w:val="24"/>
          <w:szCs w:val="24"/>
        </w:rPr>
        <w:t>)</w:t>
      </w:r>
      <w:r w:rsidR="00240489" w:rsidRPr="00521EDE">
        <w:rPr>
          <w:rFonts w:ascii="Times New Roman" w:eastAsia="Times New Roman" w:hAnsi="Times New Roman" w:cs="Times New Roman"/>
          <w:sz w:val="24"/>
          <w:szCs w:val="24"/>
        </w:rPr>
        <w:t>, с учетом экологических аспектов воздействия на</w:t>
      </w:r>
      <w:proofErr w:type="gramEnd"/>
      <w:r w:rsidR="00240489" w:rsidRPr="00521EDE">
        <w:rPr>
          <w:rFonts w:ascii="Times New Roman" w:eastAsia="Times New Roman" w:hAnsi="Times New Roman" w:cs="Times New Roman"/>
          <w:sz w:val="24"/>
          <w:szCs w:val="24"/>
        </w:rPr>
        <w:t xml:space="preserve"> окружающую среду.</w:t>
      </w:r>
    </w:p>
    <w:p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EDE">
        <w:rPr>
          <w:rFonts w:ascii="Times New Roman" w:eastAsia="Times New Roman" w:hAnsi="Times New Roman" w:cs="Times New Roman" w:hint="eastAsia"/>
          <w:b/>
          <w:sz w:val="24"/>
          <w:szCs w:val="24"/>
          <w:lang w:eastAsia="ru-RU"/>
        </w:rPr>
        <w:t>Заказчик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Федеральное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агентство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по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рыболовству</w:t>
      </w:r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ОГРН 1087746846274, ИНН 7702679523; 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107996,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г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Москва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Рождественский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бульвар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521EDE">
        <w:rPr>
          <w:rFonts w:ascii="Times New Roman" w:eastAsia="Times New Roman" w:hAnsi="Times New Roman" w:cs="Times New Roman" w:hint="eastAsia"/>
          <w:sz w:val="24"/>
          <w:szCs w:val="24"/>
          <w:lang w:eastAsia="ru-RU"/>
        </w:rPr>
        <w:t>д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. 12.</w:t>
      </w:r>
      <w:r w:rsidR="0052284C" w:rsidRPr="00521EDE">
        <w:rPr>
          <w:sz w:val="24"/>
          <w:szCs w:val="24"/>
        </w:rPr>
        <w:t xml:space="preserve"> 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+7</w:t>
      </w:r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(495) 6287700, факс: 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+7</w:t>
      </w:r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(495) 9870554, 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+7</w:t>
      </w:r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(495) 6281904, e-</w:t>
      </w:r>
      <w:proofErr w:type="spellStart"/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mail</w:t>
      </w:r>
      <w:proofErr w:type="spellEnd"/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5" w:history="1">
        <w:r w:rsidR="009E6EF2" w:rsidRPr="00521EDE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harbour@fishcom.ru</w:t>
        </w:r>
      </w:hyperlink>
      <w:r w:rsidR="0052284C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E6EF2" w:rsidRPr="00521EDE" w:rsidRDefault="009E6EF2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Представитель заказчика</w:t>
      </w:r>
      <w:r w:rsid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 государственного контроля, надзора и охраны водных биологических ре</w:t>
      </w:r>
      <w:r w:rsid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урсов по Ярославской и Вологодской (Череповецкий район) областям Московско-Окского территориального управления</w:t>
      </w:r>
      <w:r w:rsidR="00E04048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E04048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Росрыболовства</w:t>
      </w:r>
      <w:proofErr w:type="spellEnd"/>
      <w:r w:rsidR="00E04048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150047, </w:t>
      </w:r>
      <w:proofErr w:type="spellStart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.Я</w:t>
      </w:r>
      <w:proofErr w:type="gramEnd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рославль</w:t>
      </w:r>
      <w:proofErr w:type="spellEnd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Жукова, д.27, тел./факс: </w:t>
      </w:r>
      <w:r w:rsidR="00E04048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+7(4852)</w:t>
      </w:r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322155, е-</w:t>
      </w:r>
      <w:proofErr w:type="spellStart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mail</w:t>
      </w:r>
      <w:proofErr w:type="spellEnd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6" w:history="1">
        <w:r w:rsidR="00E04048" w:rsidRPr="00521EDE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yaroslavl@moktu.ru</w:t>
        </w:r>
      </w:hyperlink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Контактное лицо: </w:t>
      </w:r>
      <w:proofErr w:type="spellStart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Прибылов</w:t>
      </w:r>
      <w:proofErr w:type="spellEnd"/>
      <w:r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Александр Евгеньевич.</w:t>
      </w:r>
    </w:p>
    <w:p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521EDE">
        <w:rPr>
          <w:rFonts w:ascii="Times New Roman" w:eastAsia="Times New Roman" w:hAnsi="Times New Roman" w:cs="Times New Roman" w:hint="eastAsia"/>
          <w:b/>
          <w:sz w:val="24"/>
          <w:szCs w:val="24"/>
          <w:lang w:eastAsia="ru-RU"/>
        </w:rPr>
        <w:t>Исполнитель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ФГБНУ «ВНИРО», 107140, г. Москва, ул. Окружной проезд, д.19, тел.: 8 (499) 264-93-87; ФГБНУ «ВНИРО» (Нижегородский филиал), </w:t>
      </w:r>
      <w:r w:rsidRPr="00521ED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603116, г. Н. Но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вгород, Московское шоссе, д. 31, т</w:t>
      </w:r>
      <w:r w:rsidR="005C7221" w:rsidRPr="00521EDE">
        <w:rPr>
          <w:sz w:val="24"/>
          <w:szCs w:val="24"/>
        </w:rPr>
        <w:t xml:space="preserve">ел. </w:t>
      </w:r>
      <w:r w:rsidR="005C7221" w:rsidRPr="00521ED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+7(831)2431609, e-</w:t>
      </w:r>
      <w:proofErr w:type="spellStart"/>
      <w:r w:rsidR="005C7221" w:rsidRPr="00521ED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mail</w:t>
      </w:r>
      <w:proofErr w:type="spellEnd"/>
      <w:r w:rsidR="005C7221" w:rsidRPr="00521ED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: nnovniro@vniro.ru.</w:t>
      </w:r>
    </w:p>
    <w:p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Примерные сроки проведения оценки воздействия на окружающую среду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– с </w:t>
      </w:r>
      <w:r w:rsidR="00E9569B">
        <w:rPr>
          <w:rFonts w:ascii="Times New Roman" w:eastAsia="Times New Roman" w:hAnsi="Times New Roman" w:cs="Times New Roman"/>
          <w:sz w:val="24"/>
          <w:szCs w:val="24"/>
        </w:rPr>
        <w:t>01 января 2023 г.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до окончания общественных обсуждений.</w:t>
      </w:r>
    </w:p>
    <w:p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Calibri" w:hAnsi="Times New Roman" w:cs="Times New Roman"/>
          <w:b/>
          <w:sz w:val="24"/>
          <w:szCs w:val="24"/>
        </w:rPr>
        <w:t>Орган, ответственный за организацию общественных обсуждений:</w:t>
      </w:r>
      <w:r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администрация Ярославского муниципального района. Адрес: 150003 г. Ярославль, ул. Зои Космодемьянской, д. 10а.</w:t>
      </w:r>
      <w:r w:rsidR="00960E8B" w:rsidRPr="00521EDE">
        <w:rPr>
          <w:sz w:val="24"/>
          <w:szCs w:val="24"/>
        </w:rPr>
        <w:t xml:space="preserve"> </w:t>
      </w:r>
      <w:r w:rsidR="00F43FE8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тел.: +7(4852)72</w:t>
      </w:r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1319; </w:t>
      </w:r>
      <w:r w:rsidR="00F43FE8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факс: +7(4852)2532</w:t>
      </w:r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79, </w:t>
      </w:r>
      <w:proofErr w:type="gramStart"/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е</w:t>
      </w:r>
      <w:proofErr w:type="gramEnd"/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</w:t>
      </w:r>
      <w:proofErr w:type="spellStart"/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mail</w:t>
      </w:r>
      <w:proofErr w:type="spellEnd"/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: </w:t>
      </w:r>
      <w:hyperlink r:id="rId7" w:history="1">
        <w:r w:rsidR="00E04048" w:rsidRPr="00521EDE">
          <w:rPr>
            <w:rStyle w:val="a3"/>
            <w:rFonts w:ascii="Times New Roman" w:eastAsia="Calibri" w:hAnsi="Times New Roman" w:cs="Times New Roman"/>
            <w:sz w:val="24"/>
            <w:szCs w:val="24"/>
            <w:shd w:val="clear" w:color="auto" w:fill="FFFFFF"/>
            <w:lang w:eastAsia="ru-RU"/>
          </w:rPr>
          <w:t>yarobl@yamo.adm.yar.ru</w:t>
        </w:r>
      </w:hyperlink>
      <w:r w:rsidR="00960E8B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  <w:r w:rsidR="00E04048" w:rsidRPr="00521EDE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Контактное лицо: Герасимова Ольга Николаевна.</w:t>
      </w:r>
    </w:p>
    <w:p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Форма общественных обсуждений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- общественные слушания.</w:t>
      </w:r>
    </w:p>
    <w:p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Форма представления замечаний и предложений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– письменно на адрес </w:t>
      </w:r>
      <w:r w:rsidR="006A4488" w:rsidRPr="00521EDE">
        <w:rPr>
          <w:rFonts w:ascii="Times New Roman" w:eastAsia="Times New Roman" w:hAnsi="Times New Roman" w:cs="Times New Roman"/>
          <w:sz w:val="24"/>
          <w:szCs w:val="24"/>
        </w:rPr>
        <w:t xml:space="preserve">исполнителя 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или по адресу электронной почты: </w:t>
      </w:r>
      <w:hyperlink r:id="rId8" w:history="1">
        <w:r w:rsidRPr="00521EDE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gosniorh@list.ru</w:t>
        </w:r>
      </w:hyperlink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С указанными материалами можно ознакомиться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с 20.03.2023 г. по 05.05.2023 г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. в Нижегородском филиале ФГБНУ «ВНИРО» по адресу: г. </w:t>
      </w:r>
      <w:proofErr w:type="spellStart"/>
      <w:r w:rsidRPr="00521EDE">
        <w:rPr>
          <w:rFonts w:ascii="Times New Roman" w:eastAsia="Times New Roman" w:hAnsi="Times New Roman" w:cs="Times New Roman"/>
          <w:sz w:val="24"/>
          <w:szCs w:val="24"/>
        </w:rPr>
        <w:t>Н.Новгород</w:t>
      </w:r>
      <w:proofErr w:type="spellEnd"/>
      <w:r w:rsidRPr="00521EDE">
        <w:rPr>
          <w:rFonts w:ascii="Times New Roman" w:eastAsia="Times New Roman" w:hAnsi="Times New Roman" w:cs="Times New Roman"/>
          <w:sz w:val="24"/>
          <w:szCs w:val="24"/>
        </w:rPr>
        <w:t>, Московское шоссе, д. 31. Контактный телефон: +7(831)2431609, Минин Александр Евгеньевич (понедельник-пятница с 11 до 17 часов); в Департаменте агропромышленного комплекса и потребительского рынка Ярославской области по адресу: г. Ярославль, ул. Стачек, д. 53.  Контактный телефон:</w:t>
      </w:r>
      <w:r w:rsidRPr="00521EDE">
        <w:rPr>
          <w:sz w:val="24"/>
          <w:szCs w:val="24"/>
        </w:rPr>
        <w:t xml:space="preserve"> +7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(4852)786486 (понедельник-пятница с 11 до 17 часов); а также - в сети интернет на официальном сайте ФГБНУ «ВНИРО» </w:t>
      </w:r>
      <w:hyperlink r:id="rId9" w:history="1">
        <w:r w:rsidRPr="00521EDE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http://www.vniro.ru</w:t>
        </w:r>
      </w:hyperlink>
      <w:r w:rsidRPr="00521EDE">
        <w:rPr>
          <w:rStyle w:val="a3"/>
          <w:rFonts w:ascii="Times New Roman" w:eastAsia="Times New Roman" w:hAnsi="Times New Roman" w:cs="Times New Roman"/>
          <w:sz w:val="24"/>
          <w:szCs w:val="24"/>
        </w:rPr>
        <w:t>.</w:t>
      </w:r>
    </w:p>
    <w:p w:rsidR="00FF16B5" w:rsidRPr="00521EDE" w:rsidRDefault="00FF16B5" w:rsidP="00521ED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Д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ля включения мнения заинтересованной общественности в протокол общественных слушаний 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письменные отзывы, предложения и замечания по материалам будут приниматься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по адресу: 603116, г. </w:t>
      </w:r>
      <w:proofErr w:type="spellStart"/>
      <w:r w:rsidRPr="00521EDE">
        <w:rPr>
          <w:rFonts w:ascii="Times New Roman" w:eastAsia="Times New Roman" w:hAnsi="Times New Roman" w:cs="Times New Roman"/>
          <w:sz w:val="24"/>
          <w:szCs w:val="24"/>
        </w:rPr>
        <w:t>Н.Новгород</w:t>
      </w:r>
      <w:proofErr w:type="spellEnd"/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, Московское шоссе, д. 31, или по адресу электронной почты: </w:t>
      </w:r>
      <w:hyperlink r:id="rId10" w:history="1">
        <w:r w:rsidR="00521EDE" w:rsidRPr="00521EDE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gosniorh@list.ru</w:t>
        </w:r>
      </w:hyperlink>
      <w:r w:rsidR="00521EDE" w:rsidRPr="00521ED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с 20 марта 2023 г. до 05 мая 2023г.</w:t>
      </w:r>
      <w:r w:rsidRPr="00521EDE">
        <w:rPr>
          <w:rFonts w:ascii="Times New Roman" w:eastAsia="Times New Roman" w:hAnsi="Times New Roman" w:cs="Times New Roman"/>
          <w:sz w:val="24"/>
          <w:szCs w:val="24"/>
        </w:rPr>
        <w:t xml:space="preserve"> Обращаем внимание, что анонимные отзывы не рассматриваются и не учитываются.</w:t>
      </w:r>
    </w:p>
    <w:p w:rsidR="005A23DB" w:rsidRPr="00521EDE" w:rsidRDefault="00FF16B5" w:rsidP="00521EDE">
      <w:pPr>
        <w:spacing w:after="0" w:line="360" w:lineRule="auto"/>
        <w:ind w:firstLine="709"/>
        <w:jc w:val="both"/>
        <w:rPr>
          <w:sz w:val="24"/>
          <w:szCs w:val="24"/>
        </w:rPr>
      </w:pPr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Общественные слушания состоятся: 10 апреля 2023 г. в 14-00 ч., по адресу:  </w:t>
      </w:r>
      <w:proofErr w:type="gramStart"/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>Ярославская</w:t>
      </w:r>
      <w:proofErr w:type="gramEnd"/>
      <w:r w:rsidRPr="00521EDE">
        <w:rPr>
          <w:rFonts w:ascii="Times New Roman" w:eastAsia="Times New Roman" w:hAnsi="Times New Roman" w:cs="Times New Roman"/>
          <w:b/>
          <w:sz w:val="24"/>
          <w:szCs w:val="24"/>
        </w:rPr>
        <w:t xml:space="preserve"> обл., г. Ярославль, г. Ярославль, ул. Стачек, д. 53, в помещении департамента агропромышленного комплекса и потребительского рынка Ярославской области.</w:t>
      </w:r>
    </w:p>
    <w:sectPr w:rsidR="005A23DB" w:rsidRPr="00521E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6B5"/>
    <w:rsid w:val="00005A33"/>
    <w:rsid w:val="000E6E03"/>
    <w:rsid w:val="00240489"/>
    <w:rsid w:val="002C12D8"/>
    <w:rsid w:val="00521EDE"/>
    <w:rsid w:val="0052284C"/>
    <w:rsid w:val="005A23DB"/>
    <w:rsid w:val="005C7221"/>
    <w:rsid w:val="006A4488"/>
    <w:rsid w:val="007330EE"/>
    <w:rsid w:val="008A574D"/>
    <w:rsid w:val="00960E8B"/>
    <w:rsid w:val="009E6EF2"/>
    <w:rsid w:val="00E04048"/>
    <w:rsid w:val="00E9569B"/>
    <w:rsid w:val="00F43FE8"/>
    <w:rsid w:val="00F6507F"/>
    <w:rsid w:val="00FA312F"/>
    <w:rsid w:val="00FF1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6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16B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40489"/>
    <w:pPr>
      <w:ind w:left="720"/>
      <w:contextualSpacing/>
    </w:pPr>
  </w:style>
  <w:style w:type="character" w:customStyle="1" w:styleId="a5">
    <w:name w:val="Основной текст_"/>
    <w:basedOn w:val="a0"/>
    <w:link w:val="1"/>
    <w:rsid w:val="0024048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240489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efault">
    <w:name w:val="Default"/>
    <w:rsid w:val="0024048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6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16B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40489"/>
    <w:pPr>
      <w:ind w:left="720"/>
      <w:contextualSpacing/>
    </w:pPr>
  </w:style>
  <w:style w:type="character" w:customStyle="1" w:styleId="a5">
    <w:name w:val="Основной текст_"/>
    <w:basedOn w:val="a0"/>
    <w:link w:val="1"/>
    <w:rsid w:val="0024048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240489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efault">
    <w:name w:val="Default"/>
    <w:rsid w:val="0024048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osniorh@list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yarobl@yamo.adm.yar.ru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yaroslavl@moktu.ru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harbour@fishcom.ru" TargetMode="External"/><Relationship Id="rId10" Type="http://schemas.openxmlformats.org/officeDocument/2006/relationships/hyperlink" Target="mailto:gosniorh@lis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ni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665</Words>
  <Characters>3796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Герасимова</cp:lastModifiedBy>
  <cp:revision>2</cp:revision>
  <dcterms:created xsi:type="dcterms:W3CDTF">2023-03-03T10:06:00Z</dcterms:created>
  <dcterms:modified xsi:type="dcterms:W3CDTF">2023-03-03T10:06:00Z</dcterms:modified>
</cp:coreProperties>
</file>